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0E6" w:rsidRDefault="003E2EAB" w:rsidP="003E2EAB">
      <w:pPr>
        <w:tabs>
          <w:tab w:val="center" w:pos="4680"/>
        </w:tabs>
        <w:suppressAutoHyphens/>
        <w:spacing w:line="240" w:lineRule="atLeast"/>
        <w:jc w:val="center"/>
        <w:rPr>
          <w:rFonts w:ascii="Times New Roman" w:hAnsi="Times New Roman" w:cs="Times New Roman"/>
          <w:b/>
          <w:spacing w:val="-3"/>
          <w:sz w:val="24"/>
          <w:szCs w:val="24"/>
        </w:rPr>
      </w:pPr>
      <w:r w:rsidRPr="00977E23">
        <w:rPr>
          <w:rFonts w:ascii="Times New Roman" w:hAnsi="Times New Roman" w:cs="Times New Roman"/>
          <w:b/>
          <w:spacing w:val="-3"/>
          <w:sz w:val="24"/>
          <w:szCs w:val="24"/>
        </w:rPr>
        <w:t xml:space="preserve">TOWN OF </w:t>
      </w:r>
      <w:r w:rsidR="00EF73E0">
        <w:rPr>
          <w:rFonts w:ascii="Times New Roman" w:hAnsi="Times New Roman" w:cs="Times New Roman"/>
          <w:b/>
          <w:spacing w:val="-3"/>
          <w:sz w:val="24"/>
          <w:szCs w:val="24"/>
        </w:rPr>
        <w:t>ENFIELD</w:t>
      </w:r>
    </w:p>
    <w:p w:rsidR="003E2EAB" w:rsidRPr="00977E23" w:rsidRDefault="003E2EAB" w:rsidP="003E2EAB">
      <w:pPr>
        <w:tabs>
          <w:tab w:val="center" w:pos="4680"/>
        </w:tabs>
        <w:suppressAutoHyphens/>
        <w:spacing w:line="240" w:lineRule="atLeast"/>
        <w:jc w:val="center"/>
        <w:rPr>
          <w:rFonts w:ascii="Times New Roman" w:hAnsi="Times New Roman" w:cs="Times New Roman"/>
          <w:b/>
          <w:spacing w:val="-3"/>
          <w:sz w:val="24"/>
          <w:szCs w:val="24"/>
        </w:rPr>
      </w:pPr>
      <w:r w:rsidRPr="00977E23">
        <w:rPr>
          <w:rFonts w:ascii="Times New Roman" w:hAnsi="Times New Roman" w:cs="Times New Roman"/>
          <w:b/>
          <w:spacing w:val="-3"/>
          <w:sz w:val="24"/>
          <w:szCs w:val="24"/>
        </w:rPr>
        <w:fldChar w:fldCharType="begin"/>
      </w:r>
      <w:r w:rsidRPr="00977E23">
        <w:rPr>
          <w:rFonts w:ascii="Times New Roman" w:hAnsi="Times New Roman" w:cs="Times New Roman"/>
          <w:b/>
          <w:spacing w:val="-3"/>
          <w:sz w:val="24"/>
          <w:szCs w:val="24"/>
        </w:rPr>
        <w:instrText xml:space="preserve">PRIVATE </w:instrText>
      </w:r>
      <w:r w:rsidRPr="00977E23">
        <w:rPr>
          <w:rFonts w:ascii="Times New Roman" w:hAnsi="Times New Roman" w:cs="Times New Roman"/>
          <w:b/>
          <w:spacing w:val="-3"/>
          <w:sz w:val="24"/>
          <w:szCs w:val="24"/>
        </w:rPr>
        <w:fldChar w:fldCharType="end"/>
      </w:r>
    </w:p>
    <w:p w:rsidR="003E2EAB" w:rsidRPr="00977E23" w:rsidRDefault="00595706" w:rsidP="003E2EAB">
      <w:pPr>
        <w:tabs>
          <w:tab w:val="center" w:pos="4680"/>
        </w:tabs>
        <w:suppressAutoHyphens/>
        <w:spacing w:line="240" w:lineRule="atLeast"/>
        <w:jc w:val="both"/>
        <w:rPr>
          <w:rFonts w:ascii="Times New Roman" w:hAnsi="Times New Roman" w:cs="Times New Roman"/>
          <w:b/>
          <w:spacing w:val="-3"/>
          <w:sz w:val="24"/>
          <w:szCs w:val="24"/>
        </w:rPr>
      </w:pPr>
      <w:r>
        <w:rPr>
          <w:rFonts w:ascii="Times New Roman" w:hAnsi="Times New Roman" w:cs="Times New Roman"/>
          <w:b/>
          <w:spacing w:val="-3"/>
          <w:sz w:val="24"/>
          <w:szCs w:val="24"/>
        </w:rPr>
        <w:tab/>
        <w:t>LOCAL LAW # 3</w:t>
      </w:r>
      <w:r w:rsidR="00F409F7">
        <w:rPr>
          <w:rFonts w:ascii="Times New Roman" w:hAnsi="Times New Roman" w:cs="Times New Roman"/>
          <w:b/>
          <w:spacing w:val="-3"/>
          <w:sz w:val="24"/>
          <w:szCs w:val="24"/>
        </w:rPr>
        <w:t xml:space="preserve"> </w:t>
      </w:r>
      <w:r w:rsidR="00B339CC">
        <w:rPr>
          <w:rFonts w:ascii="Times New Roman" w:hAnsi="Times New Roman" w:cs="Times New Roman"/>
          <w:b/>
          <w:spacing w:val="-3"/>
          <w:sz w:val="24"/>
          <w:szCs w:val="24"/>
        </w:rPr>
        <w:t>FOR THE YEAR 2012</w:t>
      </w:r>
    </w:p>
    <w:p w:rsidR="003E2EAB" w:rsidRPr="00977E23" w:rsidRDefault="003E2EAB" w:rsidP="003E2EAB">
      <w:pPr>
        <w:tabs>
          <w:tab w:val="left" w:pos="-720"/>
        </w:tabs>
        <w:suppressAutoHyphens/>
        <w:spacing w:line="240" w:lineRule="atLeast"/>
        <w:jc w:val="both"/>
        <w:rPr>
          <w:rFonts w:ascii="Times New Roman" w:hAnsi="Times New Roman" w:cs="Times New Roman"/>
          <w:b/>
          <w:spacing w:val="-3"/>
          <w:sz w:val="24"/>
          <w:szCs w:val="24"/>
        </w:rPr>
      </w:pPr>
    </w:p>
    <w:p w:rsidR="006E56E2" w:rsidRDefault="006E56E2" w:rsidP="006E56E2">
      <w:pPr>
        <w:widowControl/>
        <w:autoSpaceDE/>
        <w:autoSpaceDN/>
        <w:adjustRightInd/>
        <w:jc w:val="center"/>
        <w:rPr>
          <w:rFonts w:ascii="Times New Roman" w:hAnsi="Times New Roman" w:cs="Times New Roman"/>
          <w:b/>
          <w:bCs/>
          <w:caps/>
          <w:sz w:val="24"/>
          <w:szCs w:val="24"/>
        </w:rPr>
      </w:pPr>
      <w:r w:rsidRPr="006E56E2">
        <w:rPr>
          <w:rFonts w:ascii="Times New Roman" w:hAnsi="Times New Roman" w:cs="Times New Roman"/>
          <w:b/>
          <w:bCs/>
          <w:caps/>
          <w:sz w:val="24"/>
          <w:szCs w:val="24"/>
        </w:rPr>
        <w:t>A local law to override the tax levy limit established</w:t>
      </w:r>
    </w:p>
    <w:p w:rsidR="006E56E2" w:rsidRDefault="006E56E2" w:rsidP="006E56E2">
      <w:pPr>
        <w:widowControl/>
        <w:autoSpaceDE/>
        <w:autoSpaceDN/>
        <w:adjustRightInd/>
        <w:jc w:val="center"/>
        <w:rPr>
          <w:rFonts w:ascii="Times New Roman" w:hAnsi="Times New Roman" w:cs="Times New Roman"/>
          <w:b/>
          <w:bCs/>
          <w:caps/>
          <w:sz w:val="24"/>
          <w:szCs w:val="24"/>
        </w:rPr>
      </w:pPr>
      <w:r w:rsidRPr="006E56E2">
        <w:rPr>
          <w:rFonts w:ascii="Times New Roman" w:hAnsi="Times New Roman" w:cs="Times New Roman"/>
          <w:b/>
          <w:bCs/>
          <w:caps/>
          <w:sz w:val="24"/>
          <w:szCs w:val="24"/>
        </w:rPr>
        <w:t xml:space="preserve">in General Municipal Law </w:t>
      </w:r>
      <w:r w:rsidRPr="006E56E2">
        <w:rPr>
          <w:rFonts w:ascii="Times New Roman" w:hAnsi="Times New Roman" w:cs="Times New Roman"/>
          <w:b/>
          <w:sz w:val="24"/>
          <w:szCs w:val="24"/>
        </w:rPr>
        <w:t>§</w:t>
      </w:r>
      <w:r w:rsidRPr="006E56E2">
        <w:rPr>
          <w:rFonts w:ascii="Times New Roman" w:hAnsi="Times New Roman" w:cs="Times New Roman"/>
          <w:b/>
          <w:bCs/>
          <w:caps/>
          <w:sz w:val="24"/>
          <w:szCs w:val="24"/>
        </w:rPr>
        <w:t>3-c</w:t>
      </w:r>
    </w:p>
    <w:p w:rsidR="006E56E2" w:rsidRDefault="006E56E2" w:rsidP="006E56E2">
      <w:pPr>
        <w:widowControl/>
        <w:autoSpaceDE/>
        <w:autoSpaceDN/>
        <w:adjustRightInd/>
        <w:jc w:val="center"/>
        <w:rPr>
          <w:rFonts w:ascii="Times New Roman" w:hAnsi="Times New Roman" w:cs="Times New Roman"/>
          <w:b/>
          <w:bCs/>
          <w:caps/>
          <w:sz w:val="24"/>
          <w:szCs w:val="24"/>
        </w:rPr>
      </w:pPr>
    </w:p>
    <w:p w:rsidR="006E56E2" w:rsidRPr="006E56E2" w:rsidRDefault="006E56E2" w:rsidP="006E56E2">
      <w:pPr>
        <w:widowControl/>
        <w:autoSpaceDE/>
        <w:autoSpaceDN/>
        <w:adjustRightInd/>
        <w:jc w:val="center"/>
        <w:rPr>
          <w:rFonts w:ascii="Times New Roman" w:hAnsi="Times New Roman" w:cs="Times New Roman"/>
          <w:b/>
          <w:bCs/>
          <w:caps/>
          <w:sz w:val="24"/>
          <w:szCs w:val="24"/>
        </w:rPr>
      </w:pPr>
    </w:p>
    <w:p w:rsidR="006E56E2" w:rsidRDefault="006E56E2" w:rsidP="006E56E2">
      <w:pPr>
        <w:tabs>
          <w:tab w:val="left" w:pos="-720"/>
        </w:tabs>
        <w:suppressAutoHyphens/>
        <w:spacing w:line="240" w:lineRule="atLeast"/>
        <w:jc w:val="both"/>
        <w:rPr>
          <w:rFonts w:ascii="Times New Roman" w:hAnsi="Times New Roman" w:cs="Times New Roman"/>
          <w:spacing w:val="-3"/>
          <w:sz w:val="24"/>
          <w:szCs w:val="24"/>
        </w:rPr>
      </w:pPr>
      <w:r w:rsidRPr="006E56E2">
        <w:rPr>
          <w:rFonts w:ascii="Times New Roman" w:hAnsi="Times New Roman" w:cs="Times New Roman"/>
          <w:sz w:val="24"/>
          <w:szCs w:val="24"/>
        </w:rPr>
        <w:t> </w:t>
      </w:r>
      <w:r>
        <w:rPr>
          <w:rFonts w:ascii="Times New Roman" w:hAnsi="Times New Roman" w:cs="Times New Roman"/>
          <w:spacing w:val="-3"/>
          <w:sz w:val="24"/>
          <w:szCs w:val="24"/>
        </w:rPr>
        <w:tab/>
        <w:t xml:space="preserve">Be it enacted by the Town Board of the Town of </w:t>
      </w:r>
      <w:r w:rsidR="00EF73E0">
        <w:rPr>
          <w:rFonts w:ascii="Times New Roman" w:hAnsi="Times New Roman" w:cs="Times New Roman"/>
          <w:spacing w:val="-3"/>
          <w:sz w:val="24"/>
          <w:szCs w:val="24"/>
        </w:rPr>
        <w:t>Enfield</w:t>
      </w:r>
      <w:r>
        <w:rPr>
          <w:rFonts w:ascii="Times New Roman" w:hAnsi="Times New Roman" w:cs="Times New Roman"/>
          <w:spacing w:val="-3"/>
          <w:sz w:val="24"/>
          <w:szCs w:val="24"/>
        </w:rPr>
        <w:t xml:space="preserve"> as follows:</w:t>
      </w:r>
    </w:p>
    <w:p w:rsidR="006E56E2" w:rsidRPr="006E56E2" w:rsidRDefault="006E56E2" w:rsidP="006E56E2">
      <w:pPr>
        <w:widowControl/>
        <w:autoSpaceDE/>
        <w:autoSpaceDN/>
        <w:adjustRightInd/>
        <w:rPr>
          <w:rFonts w:ascii="Times New Roman" w:hAnsi="Times New Roman" w:cs="Times New Roman"/>
          <w:sz w:val="24"/>
          <w:szCs w:val="24"/>
        </w:rPr>
      </w:pPr>
    </w:p>
    <w:p w:rsidR="006E56E2" w:rsidRPr="006E56E2" w:rsidRDefault="006E56E2" w:rsidP="006E56E2">
      <w:pPr>
        <w:widowControl/>
        <w:autoSpaceDE/>
        <w:autoSpaceDN/>
        <w:adjustRightInd/>
        <w:ind w:firstLine="720"/>
        <w:jc w:val="both"/>
        <w:rPr>
          <w:rFonts w:ascii="Times New Roman" w:hAnsi="Times New Roman" w:cs="Times New Roman"/>
          <w:sz w:val="24"/>
          <w:szCs w:val="24"/>
        </w:rPr>
      </w:pPr>
      <w:proofErr w:type="gramStart"/>
      <w:r w:rsidRPr="00736734">
        <w:rPr>
          <w:rFonts w:ascii="Times New Roman" w:hAnsi="Times New Roman" w:cs="Times New Roman"/>
          <w:b/>
          <w:bCs/>
          <w:sz w:val="24"/>
          <w:szCs w:val="24"/>
          <w:u w:val="single"/>
        </w:rPr>
        <w:t>Section 1.</w:t>
      </w:r>
      <w:proofErr w:type="gramEnd"/>
      <w:r>
        <w:rPr>
          <w:rFonts w:ascii="Times New Roman" w:hAnsi="Times New Roman" w:cs="Times New Roman"/>
          <w:b/>
          <w:bCs/>
          <w:sz w:val="24"/>
          <w:szCs w:val="24"/>
        </w:rPr>
        <w:t xml:space="preserve">  </w:t>
      </w:r>
      <w:r w:rsidRPr="006E56E2">
        <w:rPr>
          <w:rFonts w:ascii="Times New Roman" w:hAnsi="Times New Roman" w:cs="Times New Roman"/>
          <w:b/>
          <w:bCs/>
          <w:sz w:val="24"/>
          <w:szCs w:val="24"/>
        </w:rPr>
        <w:t>Legislative Intent</w:t>
      </w:r>
      <w:r>
        <w:rPr>
          <w:rFonts w:ascii="Times New Roman" w:hAnsi="Times New Roman" w:cs="Times New Roman"/>
          <w:b/>
          <w:bCs/>
          <w:sz w:val="24"/>
          <w:szCs w:val="24"/>
        </w:rPr>
        <w:t>:</w:t>
      </w:r>
      <w:r w:rsidRPr="00736734">
        <w:rPr>
          <w:rFonts w:ascii="Times New Roman" w:hAnsi="Times New Roman" w:cs="Times New Roman"/>
          <w:bCs/>
          <w:sz w:val="24"/>
          <w:szCs w:val="24"/>
        </w:rPr>
        <w:t xml:space="preserve">  </w:t>
      </w:r>
      <w:r w:rsidRPr="006E56E2">
        <w:rPr>
          <w:rFonts w:ascii="Times New Roman" w:hAnsi="Times New Roman" w:cs="Times New Roman"/>
          <w:sz w:val="24"/>
          <w:szCs w:val="24"/>
        </w:rPr>
        <w:t xml:space="preserve">It is the intent of this local law to override the </w:t>
      </w:r>
      <w:bookmarkStart w:id="0" w:name="_GoBack"/>
      <w:bookmarkEnd w:id="0"/>
      <w:r w:rsidRPr="006E56E2">
        <w:rPr>
          <w:rFonts w:ascii="Times New Roman" w:hAnsi="Times New Roman" w:cs="Times New Roman"/>
          <w:sz w:val="24"/>
          <w:szCs w:val="24"/>
        </w:rPr>
        <w:t xml:space="preserve">limit on the amount of real property taxes that may be levied by the Town of </w:t>
      </w:r>
      <w:r w:rsidR="00EF73E0">
        <w:rPr>
          <w:rFonts w:ascii="Times New Roman" w:hAnsi="Times New Roman" w:cs="Times New Roman"/>
          <w:sz w:val="24"/>
          <w:szCs w:val="24"/>
        </w:rPr>
        <w:t>Enfield</w:t>
      </w:r>
      <w:r>
        <w:rPr>
          <w:rFonts w:ascii="Times New Roman" w:hAnsi="Times New Roman" w:cs="Times New Roman"/>
          <w:sz w:val="24"/>
          <w:szCs w:val="24"/>
        </w:rPr>
        <w:t xml:space="preserve"> </w:t>
      </w:r>
      <w:r w:rsidRPr="006E56E2">
        <w:rPr>
          <w:rFonts w:ascii="Times New Roman" w:hAnsi="Times New Roman" w:cs="Times New Roman"/>
          <w:sz w:val="24"/>
          <w:szCs w:val="24"/>
        </w:rPr>
        <w:t xml:space="preserve">pursuant to General Municipal Law §3-c, and to allow the Town of </w:t>
      </w:r>
      <w:r w:rsidR="00EF73E0">
        <w:rPr>
          <w:rFonts w:ascii="Times New Roman" w:hAnsi="Times New Roman" w:cs="Times New Roman"/>
          <w:sz w:val="24"/>
          <w:szCs w:val="24"/>
        </w:rPr>
        <w:t>Enfield</w:t>
      </w:r>
      <w:r w:rsidRPr="006E56E2">
        <w:rPr>
          <w:rFonts w:ascii="Times New Roman" w:hAnsi="Times New Roman" w:cs="Times New Roman"/>
          <w:sz w:val="24"/>
          <w:szCs w:val="24"/>
        </w:rPr>
        <w:t xml:space="preserve"> to adopt a budget for the fiscal year </w:t>
      </w:r>
      <w:r w:rsidR="00C22B64">
        <w:rPr>
          <w:rFonts w:ascii="Times New Roman" w:hAnsi="Times New Roman" w:cs="Times New Roman"/>
          <w:sz w:val="24"/>
          <w:szCs w:val="24"/>
        </w:rPr>
        <w:t>beginning</w:t>
      </w:r>
      <w:r w:rsidR="00B339CC">
        <w:rPr>
          <w:rFonts w:ascii="Times New Roman" w:hAnsi="Times New Roman" w:cs="Times New Roman"/>
          <w:sz w:val="24"/>
          <w:szCs w:val="24"/>
        </w:rPr>
        <w:t xml:space="preserve"> January 1, 2013 and ending December 31, 2013</w:t>
      </w:r>
      <w:r w:rsidRPr="006E56E2">
        <w:rPr>
          <w:rFonts w:ascii="Times New Roman" w:hAnsi="Times New Roman" w:cs="Times New Roman"/>
          <w:sz w:val="24"/>
          <w:szCs w:val="24"/>
        </w:rPr>
        <w:t xml:space="preserve"> that requires a real property tax levy in excess of the “tax levy limit” as defined by General Municipal Law §3-c.</w:t>
      </w:r>
    </w:p>
    <w:p w:rsidR="006E56E2" w:rsidRPr="006E56E2" w:rsidRDefault="006E56E2" w:rsidP="006E56E2">
      <w:pPr>
        <w:widowControl/>
        <w:autoSpaceDE/>
        <w:autoSpaceDN/>
        <w:adjustRightInd/>
        <w:rPr>
          <w:rFonts w:ascii="Times New Roman" w:hAnsi="Times New Roman" w:cs="Times New Roman"/>
          <w:sz w:val="24"/>
          <w:szCs w:val="24"/>
        </w:rPr>
      </w:pPr>
      <w:r w:rsidRPr="006E56E2">
        <w:rPr>
          <w:rFonts w:ascii="Times New Roman" w:hAnsi="Times New Roman" w:cs="Times New Roman"/>
          <w:sz w:val="24"/>
          <w:szCs w:val="24"/>
        </w:rPr>
        <w:t> </w:t>
      </w:r>
    </w:p>
    <w:p w:rsidR="006E56E2" w:rsidRPr="006E56E2" w:rsidRDefault="00C22B64" w:rsidP="00C22B64">
      <w:pPr>
        <w:widowControl/>
        <w:autoSpaceDE/>
        <w:autoSpaceDN/>
        <w:adjustRightInd/>
        <w:ind w:firstLine="720"/>
        <w:jc w:val="both"/>
        <w:rPr>
          <w:rFonts w:ascii="Times New Roman" w:hAnsi="Times New Roman" w:cs="Times New Roman"/>
          <w:sz w:val="24"/>
          <w:szCs w:val="24"/>
        </w:rPr>
      </w:pPr>
      <w:proofErr w:type="gramStart"/>
      <w:r w:rsidRPr="00736734">
        <w:rPr>
          <w:rFonts w:ascii="Times New Roman" w:hAnsi="Times New Roman" w:cs="Times New Roman"/>
          <w:b/>
          <w:bCs/>
          <w:sz w:val="24"/>
          <w:szCs w:val="24"/>
          <w:u w:val="single"/>
        </w:rPr>
        <w:t>Section 2.</w:t>
      </w:r>
      <w:proofErr w:type="gramEnd"/>
      <w:r>
        <w:rPr>
          <w:rFonts w:ascii="Times New Roman" w:hAnsi="Times New Roman" w:cs="Times New Roman"/>
          <w:b/>
          <w:bCs/>
          <w:sz w:val="24"/>
          <w:szCs w:val="24"/>
        </w:rPr>
        <w:t>  Authority:</w:t>
      </w:r>
      <w:r w:rsidRPr="00736734">
        <w:rPr>
          <w:rFonts w:ascii="Times New Roman" w:hAnsi="Times New Roman" w:cs="Times New Roman"/>
          <w:bCs/>
          <w:sz w:val="24"/>
          <w:szCs w:val="24"/>
        </w:rPr>
        <w:t xml:space="preserve">  </w:t>
      </w:r>
      <w:r w:rsidR="006E56E2" w:rsidRPr="006E56E2">
        <w:rPr>
          <w:rFonts w:ascii="Times New Roman" w:hAnsi="Times New Roman" w:cs="Times New Roman"/>
          <w:sz w:val="24"/>
          <w:szCs w:val="24"/>
        </w:rPr>
        <w:t xml:space="preserve">This local law is adopted pursuant to subdivision 5 of General Municipal Law §3-c, </w:t>
      </w:r>
      <w:r w:rsidR="00EF73E0">
        <w:rPr>
          <w:rFonts w:ascii="Times New Roman" w:hAnsi="Times New Roman" w:cs="Times New Roman"/>
          <w:sz w:val="24"/>
          <w:szCs w:val="24"/>
        </w:rPr>
        <w:t>which expressly authorizes the Town B</w:t>
      </w:r>
      <w:r w:rsidR="006E56E2" w:rsidRPr="006E56E2">
        <w:rPr>
          <w:rFonts w:ascii="Times New Roman" w:hAnsi="Times New Roman" w:cs="Times New Roman"/>
          <w:sz w:val="24"/>
          <w:szCs w:val="24"/>
        </w:rPr>
        <w:t xml:space="preserve">oard to override the tax levy limit by the adoption of a local law approved by vote of </w:t>
      </w:r>
      <w:r w:rsidR="00B93A8F">
        <w:rPr>
          <w:rFonts w:ascii="Times New Roman" w:hAnsi="Times New Roman" w:cs="Times New Roman"/>
          <w:sz w:val="24"/>
          <w:szCs w:val="24"/>
        </w:rPr>
        <w:t xml:space="preserve">at least </w:t>
      </w:r>
      <w:r w:rsidR="006E56E2" w:rsidRPr="006E56E2">
        <w:rPr>
          <w:rFonts w:ascii="Times New Roman" w:hAnsi="Times New Roman" w:cs="Times New Roman"/>
          <w:sz w:val="24"/>
          <w:szCs w:val="24"/>
        </w:rPr>
        <w:t xml:space="preserve">sixty percent (60%) of the town board. </w:t>
      </w:r>
    </w:p>
    <w:p w:rsidR="006E56E2" w:rsidRPr="006E56E2" w:rsidRDefault="006E56E2" w:rsidP="006E56E2">
      <w:pPr>
        <w:widowControl/>
        <w:autoSpaceDE/>
        <w:autoSpaceDN/>
        <w:adjustRightInd/>
        <w:rPr>
          <w:rFonts w:ascii="Times New Roman" w:hAnsi="Times New Roman" w:cs="Times New Roman"/>
          <w:sz w:val="24"/>
          <w:szCs w:val="24"/>
        </w:rPr>
      </w:pPr>
    </w:p>
    <w:p w:rsidR="006E56E2" w:rsidRPr="00736734" w:rsidRDefault="006E56E2" w:rsidP="00736734">
      <w:pPr>
        <w:widowControl/>
        <w:autoSpaceDE/>
        <w:autoSpaceDN/>
        <w:adjustRightInd/>
        <w:ind w:firstLine="720"/>
        <w:jc w:val="both"/>
        <w:rPr>
          <w:rFonts w:ascii="Times New Roman" w:hAnsi="Times New Roman" w:cs="Times New Roman"/>
          <w:b/>
          <w:sz w:val="24"/>
          <w:szCs w:val="24"/>
        </w:rPr>
      </w:pPr>
      <w:proofErr w:type="gramStart"/>
      <w:r w:rsidRPr="00736734">
        <w:rPr>
          <w:rFonts w:ascii="Times New Roman" w:hAnsi="Times New Roman" w:cs="Times New Roman"/>
          <w:b/>
          <w:sz w:val="24"/>
          <w:szCs w:val="24"/>
          <w:u w:val="single"/>
        </w:rPr>
        <w:t>Sect</w:t>
      </w:r>
      <w:r w:rsidR="00736734" w:rsidRPr="00736734">
        <w:rPr>
          <w:rFonts w:ascii="Times New Roman" w:hAnsi="Times New Roman" w:cs="Times New Roman"/>
          <w:b/>
          <w:sz w:val="24"/>
          <w:szCs w:val="24"/>
          <w:u w:val="single"/>
        </w:rPr>
        <w:t>ion 3.</w:t>
      </w:r>
      <w:proofErr w:type="gramEnd"/>
      <w:r w:rsidR="00736734">
        <w:rPr>
          <w:rFonts w:ascii="Times New Roman" w:hAnsi="Times New Roman" w:cs="Times New Roman"/>
          <w:b/>
          <w:sz w:val="24"/>
          <w:szCs w:val="24"/>
        </w:rPr>
        <w:t>  Tax Levy Limit Override:</w:t>
      </w:r>
      <w:r w:rsidR="00736734" w:rsidRPr="00736734">
        <w:rPr>
          <w:rFonts w:ascii="Times New Roman" w:hAnsi="Times New Roman" w:cs="Times New Roman"/>
          <w:sz w:val="24"/>
          <w:szCs w:val="24"/>
        </w:rPr>
        <w:t xml:space="preserve">  </w:t>
      </w:r>
      <w:r w:rsidRPr="006E56E2">
        <w:rPr>
          <w:rFonts w:ascii="Times New Roman" w:hAnsi="Times New Roman" w:cs="Times New Roman"/>
          <w:sz w:val="24"/>
          <w:szCs w:val="24"/>
        </w:rPr>
        <w:t xml:space="preserve">The Town Board of the Town of </w:t>
      </w:r>
      <w:r w:rsidR="00EF73E0">
        <w:rPr>
          <w:rFonts w:ascii="Times New Roman" w:hAnsi="Times New Roman" w:cs="Times New Roman"/>
          <w:sz w:val="24"/>
          <w:szCs w:val="24"/>
        </w:rPr>
        <w:t>Enfield</w:t>
      </w:r>
      <w:r w:rsidRPr="006E56E2">
        <w:rPr>
          <w:rFonts w:ascii="Times New Roman" w:hAnsi="Times New Roman" w:cs="Times New Roman"/>
          <w:sz w:val="24"/>
          <w:szCs w:val="24"/>
        </w:rPr>
        <w:t xml:space="preserve">, County of </w:t>
      </w:r>
      <w:r w:rsidR="00736734">
        <w:rPr>
          <w:rFonts w:ascii="Times New Roman" w:hAnsi="Times New Roman" w:cs="Times New Roman"/>
          <w:sz w:val="24"/>
          <w:szCs w:val="24"/>
        </w:rPr>
        <w:t>Tompkins</w:t>
      </w:r>
      <w:r w:rsidRPr="006E56E2">
        <w:rPr>
          <w:rFonts w:ascii="Times New Roman" w:hAnsi="Times New Roman" w:cs="Times New Roman"/>
          <w:sz w:val="24"/>
          <w:szCs w:val="24"/>
        </w:rPr>
        <w:t xml:space="preserve"> is hereby authorized to adopt a budget for the fiscal year </w:t>
      </w:r>
      <w:r w:rsidR="00B339CC">
        <w:rPr>
          <w:rFonts w:ascii="Times New Roman" w:hAnsi="Times New Roman" w:cs="Times New Roman"/>
          <w:sz w:val="24"/>
          <w:szCs w:val="24"/>
        </w:rPr>
        <w:t>2013</w:t>
      </w:r>
      <w:r w:rsidRPr="006E56E2">
        <w:rPr>
          <w:rFonts w:ascii="Times New Roman" w:hAnsi="Times New Roman" w:cs="Times New Roman"/>
          <w:sz w:val="24"/>
          <w:szCs w:val="24"/>
        </w:rPr>
        <w:t xml:space="preserve"> that requires a real property tax levy in ex</w:t>
      </w:r>
      <w:r w:rsidR="00B93A8F">
        <w:rPr>
          <w:rFonts w:ascii="Times New Roman" w:hAnsi="Times New Roman" w:cs="Times New Roman"/>
          <w:sz w:val="24"/>
          <w:szCs w:val="24"/>
        </w:rPr>
        <w:t>cess of the amount otherwise pre</w:t>
      </w:r>
      <w:r w:rsidRPr="006E56E2">
        <w:rPr>
          <w:rFonts w:ascii="Times New Roman" w:hAnsi="Times New Roman" w:cs="Times New Roman"/>
          <w:sz w:val="24"/>
          <w:szCs w:val="24"/>
        </w:rPr>
        <w:t>s</w:t>
      </w:r>
      <w:r w:rsidR="00B93A8F">
        <w:rPr>
          <w:rFonts w:ascii="Times New Roman" w:hAnsi="Times New Roman" w:cs="Times New Roman"/>
          <w:sz w:val="24"/>
          <w:szCs w:val="24"/>
        </w:rPr>
        <w:t>cribed in General Municipal Law</w:t>
      </w:r>
      <w:r w:rsidRPr="006E56E2">
        <w:rPr>
          <w:rFonts w:ascii="Times New Roman" w:hAnsi="Times New Roman" w:cs="Times New Roman"/>
          <w:sz w:val="24"/>
          <w:szCs w:val="24"/>
        </w:rPr>
        <w:t xml:space="preserve"> §3-c. </w:t>
      </w:r>
    </w:p>
    <w:p w:rsidR="006E56E2" w:rsidRPr="006E56E2" w:rsidRDefault="006E56E2" w:rsidP="006E56E2">
      <w:pPr>
        <w:widowControl/>
        <w:autoSpaceDE/>
        <w:autoSpaceDN/>
        <w:adjustRightInd/>
        <w:rPr>
          <w:rFonts w:ascii="Times New Roman" w:hAnsi="Times New Roman" w:cs="Times New Roman"/>
          <w:sz w:val="24"/>
          <w:szCs w:val="24"/>
        </w:rPr>
      </w:pPr>
      <w:r w:rsidRPr="006E56E2">
        <w:rPr>
          <w:rFonts w:ascii="Times New Roman" w:hAnsi="Times New Roman" w:cs="Times New Roman"/>
          <w:sz w:val="24"/>
          <w:szCs w:val="24"/>
        </w:rPr>
        <w:t> </w:t>
      </w:r>
    </w:p>
    <w:p w:rsidR="006E56E2" w:rsidRPr="006E56E2" w:rsidRDefault="006E56E2" w:rsidP="00736734">
      <w:pPr>
        <w:widowControl/>
        <w:autoSpaceDE/>
        <w:autoSpaceDN/>
        <w:adjustRightInd/>
        <w:ind w:firstLine="720"/>
        <w:jc w:val="both"/>
        <w:rPr>
          <w:rFonts w:ascii="Times New Roman" w:hAnsi="Times New Roman" w:cs="Times New Roman"/>
          <w:sz w:val="24"/>
          <w:szCs w:val="24"/>
        </w:rPr>
      </w:pPr>
      <w:proofErr w:type="gramStart"/>
      <w:r w:rsidRPr="00736734">
        <w:rPr>
          <w:rFonts w:ascii="Times New Roman" w:hAnsi="Times New Roman" w:cs="Times New Roman"/>
          <w:b/>
          <w:bCs/>
          <w:sz w:val="24"/>
          <w:szCs w:val="24"/>
          <w:u w:val="single"/>
        </w:rPr>
        <w:t>Section 4.</w:t>
      </w:r>
      <w:proofErr w:type="gramEnd"/>
      <w:r w:rsidRPr="006E56E2">
        <w:rPr>
          <w:rFonts w:ascii="Times New Roman" w:hAnsi="Times New Roman" w:cs="Times New Roman"/>
          <w:b/>
          <w:bCs/>
          <w:sz w:val="24"/>
          <w:szCs w:val="24"/>
        </w:rPr>
        <w:t>  Severability</w:t>
      </w:r>
      <w:r w:rsidR="00736734">
        <w:rPr>
          <w:rFonts w:ascii="Times New Roman" w:hAnsi="Times New Roman" w:cs="Times New Roman"/>
          <w:b/>
          <w:bCs/>
          <w:sz w:val="24"/>
          <w:szCs w:val="24"/>
        </w:rPr>
        <w:t xml:space="preserve">:  </w:t>
      </w:r>
      <w:r w:rsidRPr="006E56E2">
        <w:rPr>
          <w:rFonts w:ascii="Times New Roman" w:hAnsi="Times New Roman" w:cs="Times New Roman"/>
          <w:sz w:val="24"/>
          <w:szCs w:val="24"/>
        </w:rPr>
        <w:t xml:space="preserve">If any clause, sentence, paragraph, subdivision, or part of this Local Law or the application thereof to any person, firm or corporation, or circumstance, shall be adjusted by any court of competent jurisdiction to be invalid or unconstitutional, such order or judgment shall not affect, impair, or invalidate the remainder thereof, but shall be confined in its operation to the clause, sentence, paragraph, subdivision, or part of this Local Law or in its application to the person, individual, firm or corporation or circumstance, directly involved in the controversy in which such judgment or order shall be rendered. </w:t>
      </w:r>
    </w:p>
    <w:p w:rsidR="006E56E2" w:rsidRPr="006E56E2" w:rsidRDefault="006E56E2" w:rsidP="006E56E2">
      <w:pPr>
        <w:widowControl/>
        <w:autoSpaceDE/>
        <w:autoSpaceDN/>
        <w:adjustRightInd/>
        <w:rPr>
          <w:rFonts w:ascii="Times New Roman" w:hAnsi="Times New Roman" w:cs="Times New Roman"/>
          <w:sz w:val="24"/>
          <w:szCs w:val="24"/>
        </w:rPr>
      </w:pPr>
      <w:r w:rsidRPr="006E56E2">
        <w:rPr>
          <w:rFonts w:ascii="Times New Roman" w:hAnsi="Times New Roman" w:cs="Times New Roman"/>
          <w:sz w:val="24"/>
          <w:szCs w:val="24"/>
        </w:rPr>
        <w:t> </w:t>
      </w:r>
    </w:p>
    <w:p w:rsidR="006E56E2" w:rsidRPr="006E56E2" w:rsidRDefault="006E56E2" w:rsidP="00736734">
      <w:pPr>
        <w:widowControl/>
        <w:autoSpaceDE/>
        <w:autoSpaceDN/>
        <w:adjustRightInd/>
        <w:ind w:firstLine="720"/>
        <w:jc w:val="both"/>
        <w:rPr>
          <w:rFonts w:ascii="Times New Roman" w:hAnsi="Times New Roman" w:cs="Times New Roman"/>
          <w:sz w:val="24"/>
          <w:szCs w:val="24"/>
        </w:rPr>
      </w:pPr>
      <w:proofErr w:type="gramStart"/>
      <w:r w:rsidRPr="00736734">
        <w:rPr>
          <w:rFonts w:ascii="Times New Roman" w:hAnsi="Times New Roman" w:cs="Times New Roman"/>
          <w:b/>
          <w:bCs/>
          <w:sz w:val="24"/>
          <w:szCs w:val="24"/>
          <w:u w:val="single"/>
        </w:rPr>
        <w:t>Section 5.</w:t>
      </w:r>
      <w:proofErr w:type="gramEnd"/>
      <w:r w:rsidRPr="006E56E2">
        <w:rPr>
          <w:rFonts w:ascii="Times New Roman" w:hAnsi="Times New Roman" w:cs="Times New Roman"/>
          <w:b/>
          <w:bCs/>
          <w:sz w:val="24"/>
          <w:szCs w:val="24"/>
        </w:rPr>
        <w:t>  Effective date</w:t>
      </w:r>
      <w:r w:rsidR="00736734">
        <w:rPr>
          <w:rFonts w:ascii="Times New Roman" w:hAnsi="Times New Roman" w:cs="Times New Roman"/>
          <w:b/>
          <w:bCs/>
          <w:sz w:val="24"/>
          <w:szCs w:val="24"/>
        </w:rPr>
        <w:t>:</w:t>
      </w:r>
      <w:r w:rsidR="00736734">
        <w:rPr>
          <w:rFonts w:ascii="Times New Roman" w:hAnsi="Times New Roman" w:cs="Times New Roman"/>
          <w:bCs/>
          <w:sz w:val="24"/>
          <w:szCs w:val="24"/>
        </w:rPr>
        <w:t xml:space="preserve">  </w:t>
      </w:r>
      <w:r w:rsidRPr="006E56E2">
        <w:rPr>
          <w:rFonts w:ascii="Times New Roman" w:hAnsi="Times New Roman" w:cs="Times New Roman"/>
          <w:sz w:val="24"/>
          <w:szCs w:val="24"/>
        </w:rPr>
        <w:t xml:space="preserve">This local law shall take effect immediately upon filing with the Secretary of State. </w:t>
      </w:r>
    </w:p>
    <w:p w:rsidR="006E56E2" w:rsidRPr="006E56E2" w:rsidRDefault="006E56E2" w:rsidP="006E56E2">
      <w:pPr>
        <w:widowControl/>
        <w:autoSpaceDE/>
        <w:autoSpaceDN/>
        <w:adjustRightInd/>
        <w:rPr>
          <w:rFonts w:ascii="Times New Roman" w:hAnsi="Times New Roman" w:cs="Times New Roman"/>
          <w:sz w:val="24"/>
          <w:szCs w:val="24"/>
        </w:rPr>
      </w:pPr>
    </w:p>
    <w:p w:rsidR="006E56E2" w:rsidRPr="006E56E2" w:rsidRDefault="006E56E2" w:rsidP="006E56E2">
      <w:pPr>
        <w:widowControl/>
        <w:autoSpaceDE/>
        <w:autoSpaceDN/>
        <w:adjustRightInd/>
        <w:rPr>
          <w:rFonts w:ascii="Times New Roman" w:hAnsi="Times New Roman" w:cs="Times New Roman"/>
          <w:sz w:val="24"/>
          <w:szCs w:val="24"/>
        </w:rPr>
      </w:pPr>
    </w:p>
    <w:p w:rsidR="006E56E2" w:rsidRPr="006E56E2" w:rsidRDefault="006E56E2" w:rsidP="003E2EAB">
      <w:pPr>
        <w:tabs>
          <w:tab w:val="left" w:pos="-720"/>
        </w:tabs>
        <w:suppressAutoHyphens/>
        <w:spacing w:line="240" w:lineRule="atLeast"/>
        <w:jc w:val="both"/>
        <w:rPr>
          <w:rFonts w:ascii="Times New Roman" w:hAnsi="Times New Roman" w:cs="Times New Roman"/>
          <w:spacing w:val="-3"/>
          <w:sz w:val="24"/>
          <w:szCs w:val="24"/>
        </w:rPr>
      </w:pPr>
    </w:p>
    <w:p w:rsidR="00C348CA" w:rsidRPr="00C348CA" w:rsidRDefault="00C348CA">
      <w:pPr>
        <w:rPr>
          <w:rFonts w:ascii="Times New Roman" w:hAnsi="Times New Roman" w:cs="Times New Roman"/>
          <w:sz w:val="24"/>
          <w:szCs w:val="24"/>
        </w:rPr>
      </w:pPr>
    </w:p>
    <w:sectPr w:rsidR="00C348CA" w:rsidRPr="00C348CA">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470" w:rsidRDefault="009A3470">
      <w:r>
        <w:separator/>
      </w:r>
    </w:p>
  </w:endnote>
  <w:endnote w:type="continuationSeparator" w:id="0">
    <w:p w:rsidR="009A3470" w:rsidRDefault="009A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0E6" w:rsidRPr="006C70E6" w:rsidRDefault="0003610A" w:rsidP="0003610A">
    <w:pPr>
      <w:pStyle w:val="Footer"/>
      <w:jc w:val="center"/>
      <w:rPr>
        <w:sz w:val="16"/>
        <w:szCs w:val="16"/>
      </w:rPr>
    </w:pPr>
    <w:r>
      <w:rPr>
        <w:sz w:val="16"/>
        <w:szCs w:val="16"/>
      </w:rPr>
      <w:t>Page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470" w:rsidRDefault="009A3470">
      <w:r>
        <w:separator/>
      </w:r>
    </w:p>
  </w:footnote>
  <w:footnote w:type="continuationSeparator" w:id="0">
    <w:p w:rsidR="009A3470" w:rsidRDefault="009A34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52D1F"/>
    <w:multiLevelType w:val="hybridMultilevel"/>
    <w:tmpl w:val="6D1A09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E2EAB"/>
    <w:rsid w:val="0003610A"/>
    <w:rsid w:val="00115EF6"/>
    <w:rsid w:val="001538DA"/>
    <w:rsid w:val="001B283C"/>
    <w:rsid w:val="001C0B17"/>
    <w:rsid w:val="002C2E56"/>
    <w:rsid w:val="003509FF"/>
    <w:rsid w:val="003E2EAB"/>
    <w:rsid w:val="003E4B20"/>
    <w:rsid w:val="004450A9"/>
    <w:rsid w:val="004D350E"/>
    <w:rsid w:val="00501B97"/>
    <w:rsid w:val="00511057"/>
    <w:rsid w:val="005611D0"/>
    <w:rsid w:val="00595706"/>
    <w:rsid w:val="00595F16"/>
    <w:rsid w:val="006C374D"/>
    <w:rsid w:val="006C70E6"/>
    <w:rsid w:val="006E56E2"/>
    <w:rsid w:val="006E74FB"/>
    <w:rsid w:val="00736734"/>
    <w:rsid w:val="007560AA"/>
    <w:rsid w:val="007D7192"/>
    <w:rsid w:val="008A14A5"/>
    <w:rsid w:val="008F4611"/>
    <w:rsid w:val="00977E23"/>
    <w:rsid w:val="009962D1"/>
    <w:rsid w:val="009A3470"/>
    <w:rsid w:val="00A55EB2"/>
    <w:rsid w:val="00AF485A"/>
    <w:rsid w:val="00B339CC"/>
    <w:rsid w:val="00B53566"/>
    <w:rsid w:val="00B93A8F"/>
    <w:rsid w:val="00BF03E2"/>
    <w:rsid w:val="00C22B64"/>
    <w:rsid w:val="00C348CA"/>
    <w:rsid w:val="00DC5CF1"/>
    <w:rsid w:val="00EF73E0"/>
    <w:rsid w:val="00F409F7"/>
    <w:rsid w:val="00FA77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2EAB"/>
    <w:pPr>
      <w:widowControl w:val="0"/>
      <w:autoSpaceDE w:val="0"/>
      <w:autoSpaceDN w:val="0"/>
      <w:adjustRightInd w:val="0"/>
    </w:pPr>
    <w:rPr>
      <w:rFonts w:ascii="Times" w:hAnsi="Times" w:cs="Times"/>
    </w:rPr>
  </w:style>
  <w:style w:type="paragraph" w:styleId="Heading1">
    <w:name w:val="heading 1"/>
    <w:basedOn w:val="Normal"/>
    <w:next w:val="Normal"/>
    <w:qFormat/>
    <w:rsid w:val="00C348CA"/>
    <w:pPr>
      <w:keepNext/>
      <w:widowControl/>
      <w:autoSpaceDE/>
      <w:autoSpaceDN/>
      <w:adjustRightInd/>
      <w:jc w:val="both"/>
      <w:outlineLvl w:val="0"/>
    </w:pPr>
    <w:rPr>
      <w:rFonts w:ascii="Arial" w:hAnsi="Arial" w:cs="Times New Roman"/>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70E6"/>
    <w:pPr>
      <w:tabs>
        <w:tab w:val="center" w:pos="4320"/>
        <w:tab w:val="right" w:pos="8640"/>
      </w:tabs>
    </w:pPr>
  </w:style>
  <w:style w:type="paragraph" w:styleId="Footer">
    <w:name w:val="footer"/>
    <w:basedOn w:val="Normal"/>
    <w:rsid w:val="006C70E6"/>
    <w:pPr>
      <w:tabs>
        <w:tab w:val="center" w:pos="4320"/>
        <w:tab w:val="right" w:pos="8640"/>
      </w:tabs>
    </w:pPr>
  </w:style>
  <w:style w:type="paragraph" w:styleId="Title">
    <w:name w:val="Title"/>
    <w:basedOn w:val="Normal"/>
    <w:qFormat/>
    <w:rsid w:val="00C348CA"/>
    <w:pPr>
      <w:widowControl/>
      <w:autoSpaceDE/>
      <w:autoSpaceDN/>
      <w:adjustRightInd/>
      <w:jc w:val="center"/>
    </w:pPr>
    <w:rPr>
      <w:rFonts w:ascii="Arial" w:hAnsi="Arial" w:cs="Times New Roman"/>
      <w:b/>
      <w:bCs/>
      <w:sz w:val="24"/>
    </w:rPr>
  </w:style>
  <w:style w:type="paragraph" w:styleId="Subtitle">
    <w:name w:val="Subtitle"/>
    <w:basedOn w:val="Normal"/>
    <w:qFormat/>
    <w:rsid w:val="00C348CA"/>
    <w:pPr>
      <w:widowControl/>
      <w:autoSpaceDE/>
      <w:autoSpaceDN/>
      <w:adjustRightInd/>
      <w:jc w:val="center"/>
    </w:pPr>
    <w:rPr>
      <w:rFonts w:ascii="Arial" w:hAnsi="Arial" w:cs="Times New Roman"/>
      <w:b/>
      <w:bCs/>
      <w:i/>
      <w:i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25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TOWN OF ITHACA</vt:lpstr>
    </vt:vector>
  </TitlesOfParts>
  <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ITHACA</dc:title>
  <dc:creator>pterwilliger</dc:creator>
  <cp:lastModifiedBy>Town Clerk</cp:lastModifiedBy>
  <cp:revision>3</cp:revision>
  <cp:lastPrinted>2012-11-15T22:26:00Z</cp:lastPrinted>
  <dcterms:created xsi:type="dcterms:W3CDTF">2012-10-03T19:40:00Z</dcterms:created>
  <dcterms:modified xsi:type="dcterms:W3CDTF">2012-11-15T22:29:00Z</dcterms:modified>
</cp:coreProperties>
</file>