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C2B" w:rsidRPr="00740C2B" w:rsidRDefault="00740C2B" w:rsidP="00740C2B">
      <w:pPr>
        <w:pStyle w:val="NormalWeb"/>
        <w:shd w:val="clear" w:color="auto" w:fill="FFFFFF"/>
        <w:spacing w:before="60" w:beforeAutospacing="0" w:after="180" w:afterAutospacing="0"/>
        <w:jc w:val="center"/>
        <w:textAlignment w:val="baseline"/>
        <w:rPr>
          <w:rFonts w:ascii="Arial" w:hAnsi="Arial" w:cs="Arial"/>
          <w:color w:val="303030"/>
        </w:rPr>
      </w:pPr>
      <w:bookmarkStart w:id="0" w:name="_GoBack"/>
      <w:r w:rsidRPr="00740C2B">
        <w:rPr>
          <w:rStyle w:val="Strong"/>
          <w:rFonts w:ascii="Arial" w:hAnsi="Arial" w:cs="Arial"/>
          <w:color w:val="303030"/>
        </w:rPr>
        <w:t>Celebrating Tompkins County Bicentennial 1817 – 2017</w:t>
      </w:r>
    </w:p>
    <w:p w:rsidR="00740C2B" w:rsidRPr="00740C2B" w:rsidRDefault="00740C2B" w:rsidP="00740C2B">
      <w:pPr>
        <w:pStyle w:val="NormalWeb"/>
        <w:shd w:val="clear" w:color="auto" w:fill="FFFFFF"/>
        <w:spacing w:before="60" w:beforeAutospacing="0" w:after="180" w:afterAutospacing="0"/>
        <w:textAlignment w:val="baseline"/>
        <w:rPr>
          <w:rFonts w:ascii="Arial" w:hAnsi="Arial" w:cs="Arial"/>
          <w:color w:val="303030"/>
        </w:rPr>
      </w:pPr>
      <w:r w:rsidRPr="00740C2B">
        <w:rPr>
          <w:rFonts w:ascii="Arial" w:hAnsi="Arial" w:cs="Arial"/>
          <w:color w:val="303030"/>
        </w:rPr>
        <w:t>Tompkins County, New York was named for Daniel E. Tompkins who was governor of NYS from 1897 to 1817. The county was formed in April 17, 1817 from the neighboring counties of Cayuga and Seneca.</w:t>
      </w:r>
    </w:p>
    <w:p w:rsidR="00740C2B" w:rsidRPr="00740C2B" w:rsidRDefault="00740C2B" w:rsidP="00740C2B">
      <w:pPr>
        <w:pStyle w:val="NormalWeb"/>
        <w:shd w:val="clear" w:color="auto" w:fill="FFFFFF"/>
        <w:spacing w:before="60" w:beforeAutospacing="0" w:after="180" w:afterAutospacing="0"/>
        <w:textAlignment w:val="baseline"/>
        <w:rPr>
          <w:rFonts w:ascii="Arial" w:hAnsi="Arial" w:cs="Arial"/>
          <w:color w:val="303030"/>
        </w:rPr>
      </w:pPr>
      <w:r w:rsidRPr="00740C2B">
        <w:rPr>
          <w:rFonts w:ascii="Arial" w:hAnsi="Arial" w:cs="Arial"/>
          <w:color w:val="303030"/>
        </w:rPr>
        <w:t>The act of incorporation established the county seat at Ithaca, and contained provisions for the erection of court buildings. The first officers of the county were as follows: Judge, Oliver C. Comstock</w:t>
      </w:r>
      <w:proofErr w:type="gramStart"/>
      <w:r w:rsidRPr="00740C2B">
        <w:rPr>
          <w:rFonts w:ascii="Arial" w:hAnsi="Arial" w:cs="Arial"/>
          <w:color w:val="303030"/>
        </w:rPr>
        <w:t>,;</w:t>
      </w:r>
      <w:proofErr w:type="gramEnd"/>
      <w:r w:rsidRPr="00740C2B">
        <w:rPr>
          <w:rFonts w:ascii="Arial" w:hAnsi="Arial" w:cs="Arial"/>
          <w:color w:val="303030"/>
        </w:rPr>
        <w:t xml:space="preserve"> Surrogate, Andrew D. W. </w:t>
      </w:r>
      <w:proofErr w:type="spellStart"/>
      <w:r w:rsidRPr="00740C2B">
        <w:rPr>
          <w:rFonts w:ascii="Arial" w:hAnsi="Arial" w:cs="Arial"/>
          <w:color w:val="303030"/>
        </w:rPr>
        <w:t>Bruyn</w:t>
      </w:r>
      <w:proofErr w:type="spellEnd"/>
      <w:r w:rsidRPr="00740C2B">
        <w:rPr>
          <w:rFonts w:ascii="Arial" w:hAnsi="Arial" w:cs="Arial"/>
          <w:color w:val="303030"/>
        </w:rPr>
        <w:t>; Clerk, Archer Green; Sheriff, Hermon Camp; District Attorney, David Woodcock.</w:t>
      </w:r>
    </w:p>
    <w:p w:rsidR="00740C2B" w:rsidRPr="00740C2B" w:rsidRDefault="00740C2B" w:rsidP="00740C2B">
      <w:pPr>
        <w:pStyle w:val="NormalWeb"/>
        <w:shd w:val="clear" w:color="auto" w:fill="FFFFFF"/>
        <w:spacing w:before="60" w:beforeAutospacing="0" w:after="180" w:afterAutospacing="0"/>
        <w:textAlignment w:val="baseline"/>
        <w:rPr>
          <w:rFonts w:ascii="Arial" w:hAnsi="Arial" w:cs="Arial"/>
          <w:color w:val="303030"/>
        </w:rPr>
      </w:pPr>
      <w:r w:rsidRPr="00740C2B">
        <w:rPr>
          <w:rFonts w:ascii="Arial" w:hAnsi="Arial" w:cs="Arial"/>
          <w:color w:val="303030"/>
        </w:rPr>
        <w:t>The first Ithaca post office, established in 1806, occupied a counter in a “</w:t>
      </w:r>
      <w:proofErr w:type="spellStart"/>
      <w:r w:rsidRPr="00740C2B">
        <w:rPr>
          <w:rFonts w:ascii="Arial" w:hAnsi="Arial" w:cs="Arial"/>
          <w:color w:val="303030"/>
        </w:rPr>
        <w:t>publick</w:t>
      </w:r>
      <w:proofErr w:type="spellEnd"/>
      <w:r w:rsidRPr="00740C2B">
        <w:rPr>
          <w:rFonts w:ascii="Arial" w:hAnsi="Arial" w:cs="Arial"/>
          <w:color w:val="303030"/>
        </w:rPr>
        <w:t xml:space="preserve"> house,” the Dwight Tavern, on the southwest corner of Owego (State) and Tioga. The post office later rented space in the Cornell (Public)</w:t>
      </w:r>
    </w:p>
    <w:p w:rsidR="00740C2B" w:rsidRPr="00740C2B" w:rsidRDefault="00740C2B" w:rsidP="00740C2B">
      <w:pPr>
        <w:pStyle w:val="NormalWeb"/>
        <w:shd w:val="clear" w:color="auto" w:fill="FFFFFF"/>
        <w:spacing w:before="60" w:beforeAutospacing="0" w:after="180" w:afterAutospacing="0"/>
        <w:textAlignment w:val="baseline"/>
        <w:rPr>
          <w:rFonts w:ascii="Arial" w:hAnsi="Arial" w:cs="Arial"/>
          <w:color w:val="303030"/>
        </w:rPr>
      </w:pPr>
      <w:r w:rsidRPr="00740C2B">
        <w:rPr>
          <w:rFonts w:ascii="Arial" w:hAnsi="Arial" w:cs="Arial"/>
          <w:color w:val="303030"/>
        </w:rPr>
        <w:t>Library and the Colonial Building.</w:t>
      </w:r>
    </w:p>
    <w:p w:rsidR="00740C2B" w:rsidRPr="00740C2B" w:rsidRDefault="00740C2B" w:rsidP="00740C2B">
      <w:pPr>
        <w:pStyle w:val="NormalWeb"/>
        <w:shd w:val="clear" w:color="auto" w:fill="FFFFFF"/>
        <w:spacing w:before="60" w:beforeAutospacing="0" w:after="180" w:afterAutospacing="0"/>
        <w:textAlignment w:val="baseline"/>
        <w:rPr>
          <w:rFonts w:ascii="Arial" w:hAnsi="Arial" w:cs="Arial"/>
          <w:color w:val="303030"/>
        </w:rPr>
      </w:pPr>
      <w:r w:rsidRPr="00740C2B">
        <w:rPr>
          <w:rFonts w:ascii="Arial" w:hAnsi="Arial" w:cs="Arial"/>
          <w:color w:val="303030"/>
        </w:rPr>
        <w:t xml:space="preserve">A list of letters remaining in the Ithaca Post Office September 30, 1822 for Enfield Residents: Moses </w:t>
      </w:r>
      <w:proofErr w:type="spellStart"/>
      <w:r w:rsidRPr="00740C2B">
        <w:rPr>
          <w:rFonts w:ascii="Arial" w:hAnsi="Arial" w:cs="Arial"/>
          <w:color w:val="303030"/>
        </w:rPr>
        <w:t>Glezen</w:t>
      </w:r>
      <w:proofErr w:type="spellEnd"/>
      <w:r w:rsidRPr="00740C2B">
        <w:rPr>
          <w:rFonts w:ascii="Arial" w:hAnsi="Arial" w:cs="Arial"/>
          <w:color w:val="303030"/>
        </w:rPr>
        <w:t>, John Ink, *Walter Paine (Payne), Ephraim Rolfe, Jonathan Rolfe, James Wheeler.</w:t>
      </w:r>
    </w:p>
    <w:p w:rsidR="00740C2B" w:rsidRPr="00740C2B" w:rsidRDefault="00740C2B" w:rsidP="00740C2B">
      <w:pPr>
        <w:pStyle w:val="NormalWeb"/>
        <w:shd w:val="clear" w:color="auto" w:fill="FFFFFF"/>
        <w:spacing w:before="60" w:beforeAutospacing="0" w:after="180" w:afterAutospacing="0"/>
        <w:textAlignment w:val="baseline"/>
        <w:rPr>
          <w:rFonts w:ascii="Arial" w:hAnsi="Arial" w:cs="Arial"/>
          <w:color w:val="303030"/>
        </w:rPr>
      </w:pPr>
      <w:r w:rsidRPr="00740C2B">
        <w:rPr>
          <w:rFonts w:ascii="Arial" w:hAnsi="Arial" w:cs="Arial"/>
          <w:color w:val="303030"/>
        </w:rPr>
        <w:t>*Walter Paine was the first Enfield Town Supervisor in 1821.</w:t>
      </w:r>
    </w:p>
    <w:p w:rsidR="00740C2B" w:rsidRPr="00740C2B" w:rsidRDefault="00740C2B" w:rsidP="00740C2B">
      <w:pPr>
        <w:pStyle w:val="NormalWeb"/>
        <w:shd w:val="clear" w:color="auto" w:fill="FFFFFF"/>
        <w:spacing w:before="60" w:beforeAutospacing="0" w:after="180" w:afterAutospacing="0"/>
        <w:textAlignment w:val="baseline"/>
        <w:rPr>
          <w:rFonts w:ascii="Arial" w:hAnsi="Arial" w:cs="Arial"/>
          <w:color w:val="303030"/>
        </w:rPr>
      </w:pPr>
      <w:r w:rsidRPr="00740C2B">
        <w:rPr>
          <w:rFonts w:ascii="Arial" w:hAnsi="Arial" w:cs="Arial"/>
          <w:color w:val="303030"/>
        </w:rPr>
        <w:t> </w:t>
      </w:r>
    </w:p>
    <w:p w:rsidR="00740C2B" w:rsidRPr="00740C2B" w:rsidRDefault="00740C2B" w:rsidP="00740C2B">
      <w:pPr>
        <w:pStyle w:val="NormalWeb"/>
        <w:shd w:val="clear" w:color="auto" w:fill="FFFFFF"/>
        <w:spacing w:before="60" w:beforeAutospacing="0" w:after="180" w:afterAutospacing="0"/>
        <w:textAlignment w:val="baseline"/>
        <w:rPr>
          <w:rFonts w:ascii="Arial" w:hAnsi="Arial" w:cs="Arial"/>
          <w:color w:val="303030"/>
        </w:rPr>
      </w:pPr>
      <w:r w:rsidRPr="00740C2B">
        <w:rPr>
          <w:rFonts w:ascii="Arial" w:hAnsi="Arial" w:cs="Arial"/>
          <w:color w:val="303030"/>
        </w:rPr>
        <w:t>We invite readers to share their memories send e-mail to</w:t>
      </w:r>
      <w:r w:rsidRPr="00740C2B">
        <w:rPr>
          <w:rStyle w:val="apple-converted-space"/>
          <w:rFonts w:ascii="Arial" w:hAnsi="Arial" w:cs="Arial"/>
          <w:color w:val="303030"/>
        </w:rPr>
        <w:t> </w:t>
      </w:r>
      <w:hyperlink r:id="rId4" w:history="1">
        <w:r w:rsidRPr="00740C2B">
          <w:rPr>
            <w:rStyle w:val="Hyperlink"/>
            <w:rFonts w:ascii="Arial" w:hAnsi="Arial" w:cs="Arial"/>
            <w:color w:val="2A5A8E"/>
          </w:rPr>
          <w:t>historian@townofenfield.org</w:t>
        </w:r>
      </w:hyperlink>
      <w:r w:rsidRPr="00740C2B">
        <w:rPr>
          <w:rFonts w:ascii="Arial" w:hAnsi="Arial" w:cs="Arial"/>
          <w:color w:val="303030"/>
        </w:rPr>
        <w:t>.</w:t>
      </w:r>
    </w:p>
    <w:p w:rsidR="00740C2B" w:rsidRPr="00740C2B" w:rsidRDefault="00740C2B" w:rsidP="00740C2B">
      <w:pPr>
        <w:pStyle w:val="NormalWeb"/>
        <w:shd w:val="clear" w:color="auto" w:fill="FFFFFF"/>
        <w:spacing w:before="60" w:beforeAutospacing="0" w:after="180" w:afterAutospacing="0"/>
        <w:textAlignment w:val="baseline"/>
        <w:rPr>
          <w:rFonts w:ascii="Arial" w:hAnsi="Arial" w:cs="Arial"/>
          <w:color w:val="303030"/>
        </w:rPr>
      </w:pPr>
      <w:hyperlink r:id="rId5" w:history="1">
        <w:r w:rsidRPr="00740C2B">
          <w:rPr>
            <w:rStyle w:val="Hyperlink"/>
            <w:rFonts w:ascii="Arial" w:hAnsi="Arial" w:cs="Arial"/>
            <w:color w:val="2A5A8E"/>
          </w:rPr>
          <w:t>http://townofenfield.org/throw-back-thursday-enfield-history/</w:t>
        </w:r>
      </w:hyperlink>
    </w:p>
    <w:bookmarkEnd w:id="0"/>
    <w:p w:rsidR="00DE0040" w:rsidRPr="00740C2B" w:rsidRDefault="00DE0040">
      <w:pPr>
        <w:rPr>
          <w:sz w:val="24"/>
          <w:szCs w:val="24"/>
        </w:rPr>
      </w:pPr>
    </w:p>
    <w:sectPr w:rsidR="00DE0040" w:rsidRPr="00740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C2B"/>
    <w:rsid w:val="00740C2B"/>
    <w:rsid w:val="00DE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BF06F-130E-424E-AACE-CF929FB3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0C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0C2B"/>
    <w:rPr>
      <w:b/>
      <w:bCs/>
    </w:rPr>
  </w:style>
  <w:style w:type="character" w:customStyle="1" w:styleId="apple-converted-space">
    <w:name w:val="apple-converted-space"/>
    <w:basedOn w:val="DefaultParagraphFont"/>
    <w:rsid w:val="00740C2B"/>
  </w:style>
  <w:style w:type="character" w:styleId="Hyperlink">
    <w:name w:val="Hyperlink"/>
    <w:basedOn w:val="DefaultParagraphFont"/>
    <w:uiPriority w:val="99"/>
    <w:semiHidden/>
    <w:unhideWhenUsed/>
    <w:rsid w:val="00740C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0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ownofenfield.org/throw-back-thursday-enfield-history/" TargetMode="External"/><Relationship Id="rId4" Type="http://schemas.openxmlformats.org/officeDocument/2006/relationships/hyperlink" Target="mailto:historian@townofenfie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Thompson</dc:creator>
  <cp:keywords/>
  <dc:description/>
  <cp:lastModifiedBy>Susan Thompson</cp:lastModifiedBy>
  <cp:revision>1</cp:revision>
  <dcterms:created xsi:type="dcterms:W3CDTF">2017-01-05T16:42:00Z</dcterms:created>
  <dcterms:modified xsi:type="dcterms:W3CDTF">2017-01-05T16:43:00Z</dcterms:modified>
</cp:coreProperties>
</file>